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13B" w:rsidRPr="00485167" w:rsidRDefault="009B613B" w:rsidP="009B613B">
      <w:pPr>
        <w:pStyle w:val="a3"/>
        <w:ind w:left="8505"/>
        <w:jc w:val="center"/>
        <w:rPr>
          <w:lang w:val="ru-RU"/>
        </w:rPr>
      </w:pPr>
      <w:bookmarkStart w:id="0" w:name="_GoBack"/>
      <w:r w:rsidRPr="00485167">
        <w:rPr>
          <w:lang w:val="ru-RU"/>
        </w:rPr>
        <w:t>П</w:t>
      </w:r>
      <w:r>
        <w:rPr>
          <w:lang w:val="ru-RU"/>
        </w:rPr>
        <w:t>риложение</w:t>
      </w:r>
    </w:p>
    <w:p w:rsidR="009B613B" w:rsidRPr="004C2924" w:rsidRDefault="009B613B" w:rsidP="009B613B">
      <w:pPr>
        <w:pStyle w:val="a3"/>
        <w:spacing w:line="240" w:lineRule="exact"/>
        <w:ind w:left="8505"/>
        <w:jc w:val="center"/>
        <w:rPr>
          <w:lang w:val="ru-RU"/>
        </w:rPr>
      </w:pPr>
      <w:r w:rsidRPr="00485167">
        <w:rPr>
          <w:lang w:val="ru-RU"/>
        </w:rPr>
        <w:t>к Порядку формирования и утверждения перечня объектов, в отношении которых</w:t>
      </w:r>
      <w:r>
        <w:rPr>
          <w:lang w:val="ru-RU"/>
        </w:rPr>
        <w:t xml:space="preserve"> </w:t>
      </w:r>
      <w:r w:rsidRPr="00485167">
        <w:rPr>
          <w:lang w:val="ru-RU"/>
        </w:rPr>
        <w:t>планируется заключение концессионных соглашений</w:t>
      </w:r>
    </w:p>
    <w:bookmarkEnd w:id="0"/>
    <w:p w:rsidR="00BF180D" w:rsidRDefault="00BF180D" w:rsidP="009B613B">
      <w:pPr>
        <w:pStyle w:val="a3"/>
        <w:ind w:left="9072"/>
        <w:jc w:val="center"/>
        <w:rPr>
          <w:lang w:val="ru-RU"/>
        </w:rPr>
      </w:pPr>
    </w:p>
    <w:p w:rsidR="00BF180D" w:rsidRDefault="00BF180D" w:rsidP="00BF180D">
      <w:pPr>
        <w:pStyle w:val="a3"/>
        <w:ind w:left="0"/>
        <w:jc w:val="both"/>
        <w:rPr>
          <w:lang w:val="ru-RU"/>
        </w:rPr>
      </w:pPr>
    </w:p>
    <w:p w:rsidR="00BF180D" w:rsidRPr="00485167" w:rsidRDefault="00BF180D" w:rsidP="00BF180D">
      <w:pPr>
        <w:pStyle w:val="a3"/>
        <w:ind w:left="0"/>
        <w:jc w:val="both"/>
        <w:rPr>
          <w:lang w:val="ru-RU"/>
        </w:rPr>
      </w:pPr>
    </w:p>
    <w:p w:rsidR="00BF180D" w:rsidRPr="00485167" w:rsidRDefault="00BF180D" w:rsidP="00BF180D">
      <w:pPr>
        <w:pStyle w:val="a3"/>
        <w:ind w:left="0"/>
        <w:jc w:val="both"/>
        <w:rPr>
          <w:lang w:val="ru-RU"/>
        </w:rPr>
      </w:pPr>
    </w:p>
    <w:p w:rsidR="00BF180D" w:rsidRPr="00485167" w:rsidRDefault="00BF180D" w:rsidP="00BF180D">
      <w:pPr>
        <w:pStyle w:val="a3"/>
        <w:ind w:left="0"/>
        <w:jc w:val="both"/>
        <w:rPr>
          <w:lang w:val="ru-RU"/>
        </w:rPr>
      </w:pPr>
    </w:p>
    <w:p w:rsidR="00BF180D" w:rsidRPr="00485167" w:rsidRDefault="00BF180D" w:rsidP="00BF180D">
      <w:pPr>
        <w:pStyle w:val="11"/>
        <w:ind w:left="0"/>
        <w:rPr>
          <w:b w:val="0"/>
          <w:lang w:val="ru-RU"/>
        </w:rPr>
      </w:pPr>
      <w:r w:rsidRPr="00485167">
        <w:rPr>
          <w:b w:val="0"/>
          <w:lang w:val="ru-RU"/>
        </w:rPr>
        <w:t>С</w:t>
      </w:r>
      <w:r w:rsidR="001A6DA6">
        <w:rPr>
          <w:b w:val="0"/>
          <w:lang w:val="ru-RU"/>
        </w:rPr>
        <w:t>ВЕДЕНИЯ</w:t>
      </w:r>
    </w:p>
    <w:p w:rsidR="00BF180D" w:rsidRPr="00485167" w:rsidRDefault="00BF180D" w:rsidP="00BF180D">
      <w:pPr>
        <w:jc w:val="center"/>
        <w:rPr>
          <w:sz w:val="28"/>
          <w:szCs w:val="28"/>
          <w:lang w:val="ru-RU"/>
        </w:rPr>
      </w:pPr>
      <w:r w:rsidRPr="00485167">
        <w:rPr>
          <w:sz w:val="28"/>
          <w:szCs w:val="28"/>
          <w:lang w:val="ru-RU"/>
        </w:rPr>
        <w:t>об объектах, в отношении которых планируется заключение концессионных соглашений</w:t>
      </w:r>
    </w:p>
    <w:p w:rsidR="00BF180D" w:rsidRPr="004C2924" w:rsidRDefault="00BF180D" w:rsidP="00BF180D">
      <w:pPr>
        <w:pStyle w:val="a3"/>
        <w:ind w:left="0"/>
        <w:jc w:val="both"/>
        <w:rPr>
          <w:lang w:val="ru-RU"/>
        </w:rPr>
      </w:pPr>
    </w:p>
    <w:tbl>
      <w:tblPr>
        <w:tblW w:w="15196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3991"/>
        <w:gridCol w:w="3686"/>
        <w:gridCol w:w="2268"/>
        <w:gridCol w:w="2551"/>
        <w:gridCol w:w="2126"/>
      </w:tblGrid>
      <w:tr w:rsidR="00BF180D" w:rsidRPr="00485167" w:rsidTr="00BF180D">
        <w:trPr>
          <w:trHeight w:hRule="exact" w:val="2356"/>
        </w:trPr>
        <w:tc>
          <w:tcPr>
            <w:tcW w:w="574" w:type="dxa"/>
          </w:tcPr>
          <w:p w:rsidR="00BF180D" w:rsidRPr="00485167" w:rsidRDefault="00BF180D" w:rsidP="00422E9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:rsidR="00BF180D" w:rsidRPr="00485167" w:rsidRDefault="00BF180D" w:rsidP="00422E9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485167">
              <w:rPr>
                <w:sz w:val="28"/>
                <w:szCs w:val="28"/>
                <w:lang w:val="ru-RU"/>
              </w:rPr>
              <w:t>№</w:t>
            </w:r>
          </w:p>
          <w:p w:rsidR="00BF180D" w:rsidRPr="00485167" w:rsidRDefault="00BF180D" w:rsidP="00422E99">
            <w:pPr>
              <w:pStyle w:val="TableParagraph"/>
              <w:jc w:val="center"/>
              <w:rPr>
                <w:sz w:val="28"/>
                <w:szCs w:val="28"/>
              </w:rPr>
            </w:pPr>
            <w:proofErr w:type="gramStart"/>
            <w:r w:rsidRPr="00485167">
              <w:rPr>
                <w:sz w:val="28"/>
                <w:szCs w:val="28"/>
                <w:lang w:val="ru-RU"/>
              </w:rPr>
              <w:t>п</w:t>
            </w:r>
            <w:proofErr w:type="gramEnd"/>
            <w:r w:rsidRPr="00485167">
              <w:rPr>
                <w:sz w:val="28"/>
                <w:szCs w:val="28"/>
              </w:rPr>
              <w:t>/п</w:t>
            </w:r>
          </w:p>
        </w:tc>
        <w:tc>
          <w:tcPr>
            <w:tcW w:w="3991" w:type="dxa"/>
            <w:tcBorders>
              <w:right w:val="single" w:sz="4" w:space="0" w:color="000000"/>
            </w:tcBorders>
          </w:tcPr>
          <w:p w:rsidR="00BF180D" w:rsidRPr="00485167" w:rsidRDefault="00BF180D" w:rsidP="00422E99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485167">
              <w:rPr>
                <w:sz w:val="28"/>
                <w:szCs w:val="28"/>
              </w:rPr>
              <w:t>Наименование</w:t>
            </w:r>
            <w:proofErr w:type="spellEnd"/>
            <w:r w:rsidRPr="00485167">
              <w:rPr>
                <w:sz w:val="28"/>
                <w:szCs w:val="28"/>
              </w:rPr>
              <w:t xml:space="preserve"> </w:t>
            </w:r>
            <w:proofErr w:type="spellStart"/>
            <w:r w:rsidRPr="00485167">
              <w:rPr>
                <w:sz w:val="28"/>
                <w:szCs w:val="28"/>
              </w:rPr>
              <w:t>объекта</w:t>
            </w:r>
            <w:proofErr w:type="spellEnd"/>
            <w:r w:rsidRPr="00485167">
              <w:rPr>
                <w:sz w:val="28"/>
                <w:szCs w:val="28"/>
              </w:rPr>
              <w:t xml:space="preserve">, </w:t>
            </w:r>
            <w:proofErr w:type="spellStart"/>
            <w:r w:rsidRPr="00485167">
              <w:rPr>
                <w:sz w:val="28"/>
                <w:szCs w:val="28"/>
              </w:rPr>
              <w:t>адрес</w:t>
            </w:r>
            <w:proofErr w:type="spellEnd"/>
            <w:r w:rsidRPr="00485167">
              <w:rPr>
                <w:sz w:val="28"/>
                <w:szCs w:val="28"/>
              </w:rPr>
              <w:t xml:space="preserve"> </w:t>
            </w:r>
            <w:proofErr w:type="spellStart"/>
            <w:r w:rsidRPr="00485167">
              <w:rPr>
                <w:sz w:val="28"/>
                <w:szCs w:val="28"/>
              </w:rPr>
              <w:t>объекта</w:t>
            </w:r>
            <w:proofErr w:type="spellEnd"/>
          </w:p>
        </w:tc>
        <w:tc>
          <w:tcPr>
            <w:tcW w:w="3686" w:type="dxa"/>
            <w:tcBorders>
              <w:left w:val="single" w:sz="4" w:space="0" w:color="000000"/>
            </w:tcBorders>
          </w:tcPr>
          <w:p w:rsidR="00BF180D" w:rsidRPr="00485167" w:rsidRDefault="00BF180D" w:rsidP="00422E99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485167">
              <w:rPr>
                <w:sz w:val="28"/>
                <w:szCs w:val="28"/>
                <w:lang w:val="ru-RU"/>
              </w:rPr>
              <w:t>Вид работ в рамках концессионного соглашения</w:t>
            </w:r>
          </w:p>
          <w:p w:rsidR="00BF180D" w:rsidRPr="00485167" w:rsidRDefault="00BF180D" w:rsidP="00422E99">
            <w:pPr>
              <w:pStyle w:val="TableParagraph"/>
              <w:jc w:val="center"/>
              <w:rPr>
                <w:sz w:val="28"/>
                <w:szCs w:val="28"/>
              </w:rPr>
            </w:pPr>
            <w:r w:rsidRPr="00485167">
              <w:rPr>
                <w:sz w:val="28"/>
                <w:szCs w:val="28"/>
              </w:rPr>
              <w:t>(</w:t>
            </w:r>
            <w:proofErr w:type="spellStart"/>
            <w:r w:rsidRPr="00485167">
              <w:rPr>
                <w:sz w:val="28"/>
                <w:szCs w:val="28"/>
              </w:rPr>
              <w:t>создание</w:t>
            </w:r>
            <w:proofErr w:type="spellEnd"/>
            <w:r w:rsidRPr="00485167">
              <w:rPr>
                <w:sz w:val="28"/>
                <w:szCs w:val="28"/>
              </w:rPr>
              <w:t xml:space="preserve"> и (</w:t>
            </w:r>
            <w:proofErr w:type="spellStart"/>
            <w:r w:rsidRPr="00485167">
              <w:rPr>
                <w:sz w:val="28"/>
                <w:szCs w:val="28"/>
              </w:rPr>
              <w:t>или</w:t>
            </w:r>
            <w:proofErr w:type="spellEnd"/>
            <w:r w:rsidRPr="00485167">
              <w:rPr>
                <w:sz w:val="28"/>
                <w:szCs w:val="28"/>
              </w:rPr>
              <w:t xml:space="preserve">) </w:t>
            </w:r>
            <w:proofErr w:type="spellStart"/>
            <w:r w:rsidRPr="00485167">
              <w:rPr>
                <w:sz w:val="28"/>
                <w:szCs w:val="28"/>
              </w:rPr>
              <w:t>реконструкция</w:t>
            </w:r>
            <w:proofErr w:type="spellEnd"/>
            <w:r w:rsidRPr="00485167"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BF180D" w:rsidRPr="00485167" w:rsidRDefault="00BF180D" w:rsidP="00422E99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485167">
              <w:rPr>
                <w:sz w:val="28"/>
                <w:szCs w:val="28"/>
              </w:rPr>
              <w:t>Предполагаемая</w:t>
            </w:r>
            <w:proofErr w:type="spellEnd"/>
            <w:r w:rsidRPr="00485167">
              <w:rPr>
                <w:sz w:val="28"/>
                <w:szCs w:val="28"/>
              </w:rPr>
              <w:t xml:space="preserve"> </w:t>
            </w:r>
            <w:proofErr w:type="spellStart"/>
            <w:r w:rsidRPr="00485167">
              <w:rPr>
                <w:sz w:val="28"/>
                <w:szCs w:val="28"/>
              </w:rPr>
              <w:t>мощность</w:t>
            </w:r>
            <w:proofErr w:type="spellEnd"/>
          </w:p>
          <w:p w:rsidR="00BF180D" w:rsidRPr="00485167" w:rsidRDefault="00BF180D" w:rsidP="00422E99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485167">
              <w:rPr>
                <w:sz w:val="28"/>
                <w:szCs w:val="28"/>
              </w:rPr>
              <w:t>объекта</w:t>
            </w:r>
            <w:proofErr w:type="spellEnd"/>
          </w:p>
        </w:tc>
        <w:tc>
          <w:tcPr>
            <w:tcW w:w="2551" w:type="dxa"/>
          </w:tcPr>
          <w:p w:rsidR="00BF180D" w:rsidRPr="00485167" w:rsidRDefault="00BF180D" w:rsidP="00422E99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485167">
              <w:rPr>
                <w:sz w:val="28"/>
                <w:szCs w:val="28"/>
              </w:rPr>
              <w:t>Планируемая</w:t>
            </w:r>
            <w:proofErr w:type="spellEnd"/>
            <w:r w:rsidRPr="00485167">
              <w:rPr>
                <w:sz w:val="28"/>
                <w:szCs w:val="28"/>
              </w:rPr>
              <w:t xml:space="preserve"> </w:t>
            </w:r>
            <w:proofErr w:type="spellStart"/>
            <w:r w:rsidRPr="00485167">
              <w:rPr>
                <w:sz w:val="28"/>
                <w:szCs w:val="28"/>
              </w:rPr>
              <w:t>сфера</w:t>
            </w:r>
            <w:proofErr w:type="spellEnd"/>
            <w:r w:rsidRPr="00485167">
              <w:rPr>
                <w:sz w:val="28"/>
                <w:szCs w:val="28"/>
              </w:rPr>
              <w:t xml:space="preserve"> </w:t>
            </w:r>
            <w:proofErr w:type="spellStart"/>
            <w:r w:rsidRPr="00485167">
              <w:rPr>
                <w:sz w:val="28"/>
                <w:szCs w:val="28"/>
              </w:rPr>
              <w:t>применения</w:t>
            </w:r>
            <w:proofErr w:type="spellEnd"/>
          </w:p>
          <w:p w:rsidR="00BF180D" w:rsidRPr="00485167" w:rsidRDefault="00BF180D" w:rsidP="00422E99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485167">
              <w:rPr>
                <w:sz w:val="28"/>
                <w:szCs w:val="28"/>
              </w:rPr>
              <w:t>объекта</w:t>
            </w:r>
            <w:proofErr w:type="spellEnd"/>
          </w:p>
        </w:tc>
        <w:tc>
          <w:tcPr>
            <w:tcW w:w="2126" w:type="dxa"/>
          </w:tcPr>
          <w:p w:rsidR="00BF180D" w:rsidRPr="00485167" w:rsidRDefault="00BF180D" w:rsidP="00422E99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485167">
              <w:rPr>
                <w:sz w:val="28"/>
                <w:szCs w:val="28"/>
              </w:rPr>
              <w:t>Оценочный</w:t>
            </w:r>
            <w:proofErr w:type="spellEnd"/>
            <w:r w:rsidRPr="00485167">
              <w:rPr>
                <w:sz w:val="28"/>
                <w:szCs w:val="28"/>
              </w:rPr>
              <w:t xml:space="preserve"> </w:t>
            </w:r>
            <w:proofErr w:type="spellStart"/>
            <w:r w:rsidRPr="00485167">
              <w:rPr>
                <w:sz w:val="28"/>
                <w:szCs w:val="28"/>
              </w:rPr>
              <w:t>объем</w:t>
            </w:r>
            <w:proofErr w:type="spellEnd"/>
            <w:r w:rsidRPr="00485167">
              <w:rPr>
                <w:sz w:val="28"/>
                <w:szCs w:val="28"/>
              </w:rPr>
              <w:t xml:space="preserve"> </w:t>
            </w:r>
            <w:proofErr w:type="spellStart"/>
            <w:r w:rsidRPr="00485167">
              <w:rPr>
                <w:sz w:val="28"/>
                <w:szCs w:val="28"/>
              </w:rPr>
              <w:t>требуемых</w:t>
            </w:r>
            <w:proofErr w:type="spellEnd"/>
          </w:p>
          <w:p w:rsidR="00BF180D" w:rsidRPr="00485167" w:rsidRDefault="00BF180D" w:rsidP="00422E99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485167">
              <w:rPr>
                <w:sz w:val="28"/>
                <w:szCs w:val="28"/>
              </w:rPr>
              <w:t>инвестиций</w:t>
            </w:r>
            <w:proofErr w:type="spellEnd"/>
          </w:p>
        </w:tc>
      </w:tr>
      <w:tr w:rsidR="00BF180D" w:rsidRPr="00485167" w:rsidTr="00BF180D">
        <w:trPr>
          <w:trHeight w:hRule="exact" w:val="536"/>
        </w:trPr>
        <w:tc>
          <w:tcPr>
            <w:tcW w:w="574" w:type="dxa"/>
          </w:tcPr>
          <w:p w:rsidR="00BF180D" w:rsidRPr="00485167" w:rsidRDefault="00BF180D" w:rsidP="00422E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91" w:type="dxa"/>
            <w:tcBorders>
              <w:right w:val="single" w:sz="4" w:space="0" w:color="000000"/>
            </w:tcBorders>
          </w:tcPr>
          <w:p w:rsidR="00BF180D" w:rsidRPr="00485167" w:rsidRDefault="00BF180D" w:rsidP="00422E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</w:tcPr>
          <w:p w:rsidR="00BF180D" w:rsidRPr="00485167" w:rsidRDefault="00BF180D" w:rsidP="00422E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F180D" w:rsidRPr="00485167" w:rsidRDefault="00BF180D" w:rsidP="00422E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BF180D" w:rsidRPr="00485167" w:rsidRDefault="00BF180D" w:rsidP="00422E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F180D" w:rsidRPr="00485167" w:rsidRDefault="00BF180D" w:rsidP="00422E99">
            <w:pPr>
              <w:jc w:val="both"/>
              <w:rPr>
                <w:sz w:val="28"/>
                <w:szCs w:val="28"/>
              </w:rPr>
            </w:pPr>
          </w:p>
        </w:tc>
      </w:tr>
      <w:tr w:rsidR="00BF180D" w:rsidRPr="00485167" w:rsidTr="00BF180D">
        <w:trPr>
          <w:trHeight w:hRule="exact" w:val="538"/>
        </w:trPr>
        <w:tc>
          <w:tcPr>
            <w:tcW w:w="574" w:type="dxa"/>
          </w:tcPr>
          <w:p w:rsidR="00BF180D" w:rsidRPr="00485167" w:rsidRDefault="00BF180D" w:rsidP="00422E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91" w:type="dxa"/>
            <w:tcBorders>
              <w:right w:val="single" w:sz="4" w:space="0" w:color="000000"/>
            </w:tcBorders>
          </w:tcPr>
          <w:p w:rsidR="00BF180D" w:rsidRPr="00485167" w:rsidRDefault="00BF180D" w:rsidP="00422E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000000"/>
            </w:tcBorders>
          </w:tcPr>
          <w:p w:rsidR="00BF180D" w:rsidRPr="00485167" w:rsidRDefault="00BF180D" w:rsidP="00422E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F180D" w:rsidRPr="00485167" w:rsidRDefault="00BF180D" w:rsidP="00422E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BF180D" w:rsidRPr="00485167" w:rsidRDefault="00BF180D" w:rsidP="00422E9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F180D" w:rsidRPr="00485167" w:rsidRDefault="00BF180D" w:rsidP="00422E99">
            <w:pPr>
              <w:jc w:val="both"/>
              <w:rPr>
                <w:sz w:val="28"/>
                <w:szCs w:val="28"/>
              </w:rPr>
            </w:pPr>
          </w:p>
        </w:tc>
      </w:tr>
    </w:tbl>
    <w:p w:rsidR="00BF180D" w:rsidRDefault="00BF180D" w:rsidP="00BF180D">
      <w:pPr>
        <w:pStyle w:val="a3"/>
        <w:ind w:left="0"/>
        <w:jc w:val="both"/>
        <w:rPr>
          <w:lang w:val="ru-RU"/>
        </w:rPr>
      </w:pPr>
    </w:p>
    <w:p w:rsidR="001A6DA6" w:rsidRDefault="001A6DA6" w:rsidP="00BF180D">
      <w:pPr>
        <w:pStyle w:val="a3"/>
        <w:ind w:left="0"/>
        <w:jc w:val="both"/>
        <w:rPr>
          <w:lang w:val="ru-RU"/>
        </w:rPr>
      </w:pPr>
    </w:p>
    <w:p w:rsidR="001A6DA6" w:rsidRDefault="001A6DA6" w:rsidP="00BF180D">
      <w:pPr>
        <w:pStyle w:val="a3"/>
        <w:ind w:left="0"/>
        <w:jc w:val="both"/>
        <w:rPr>
          <w:lang w:val="ru-RU"/>
        </w:rPr>
      </w:pPr>
    </w:p>
    <w:p w:rsidR="00BF180D" w:rsidRPr="001A6DA6" w:rsidRDefault="001A6DA6" w:rsidP="001A6DA6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</w:t>
      </w:r>
    </w:p>
    <w:p w:rsidR="00F76DE0" w:rsidRPr="00BF180D" w:rsidRDefault="00F76DE0" w:rsidP="001A6DA6">
      <w:pPr>
        <w:pStyle w:val="a3"/>
        <w:ind w:left="0"/>
        <w:jc w:val="center"/>
        <w:rPr>
          <w:lang w:val="ru-RU"/>
        </w:rPr>
      </w:pPr>
    </w:p>
    <w:sectPr w:rsidR="00F76DE0" w:rsidRPr="00BF180D" w:rsidSect="00BF18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80D"/>
    <w:rsid w:val="00072946"/>
    <w:rsid w:val="001A6DA6"/>
    <w:rsid w:val="009B613B"/>
    <w:rsid w:val="00BF180D"/>
    <w:rsid w:val="00F7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F180D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F180D"/>
    <w:pPr>
      <w:ind w:left="11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F180D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BF180D"/>
    <w:pPr>
      <w:ind w:left="11"/>
      <w:jc w:val="center"/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F180D"/>
  </w:style>
  <w:style w:type="paragraph" w:styleId="a5">
    <w:name w:val="Balloon Text"/>
    <w:basedOn w:val="a"/>
    <w:link w:val="a6"/>
    <w:uiPriority w:val="99"/>
    <w:semiHidden/>
    <w:unhideWhenUsed/>
    <w:rsid w:val="009B61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613B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F180D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F180D"/>
    <w:pPr>
      <w:ind w:left="11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F180D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BF180D"/>
    <w:pPr>
      <w:ind w:left="11"/>
      <w:jc w:val="center"/>
      <w:outlineLvl w:val="1"/>
    </w:pPr>
    <w:rPr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F180D"/>
  </w:style>
  <w:style w:type="paragraph" w:styleId="a5">
    <w:name w:val="Balloon Text"/>
    <w:basedOn w:val="a"/>
    <w:link w:val="a6"/>
    <w:uiPriority w:val="99"/>
    <w:semiHidden/>
    <w:unhideWhenUsed/>
    <w:rsid w:val="009B61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613B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Бекк Ирина Александровна</dc:creator>
  <cp:lastModifiedBy>Князь Александра Николаевна</cp:lastModifiedBy>
  <cp:revision>4</cp:revision>
  <cp:lastPrinted>2023-04-12T07:57:00Z</cp:lastPrinted>
  <dcterms:created xsi:type="dcterms:W3CDTF">2023-01-11T10:11:00Z</dcterms:created>
  <dcterms:modified xsi:type="dcterms:W3CDTF">2023-04-12T07:57:00Z</dcterms:modified>
</cp:coreProperties>
</file>